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57C" w:rsidRPr="001F657C" w:rsidRDefault="001F657C" w:rsidP="001F6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r w:rsidRPr="001F657C">
        <w:rPr>
          <w:rFonts w:ascii="Courier New" w:hAnsi="Courier New" w:cs="Courier New"/>
          <w:b/>
          <w:bCs/>
          <w:sz w:val="24"/>
          <w:szCs w:val="24"/>
        </w:rPr>
        <w:t>LEI Nº 9.208 DE 11 DE MAIO DE 2016.</w:t>
      </w:r>
    </w:p>
    <w:p w:rsidR="001F657C" w:rsidRDefault="001F657C" w:rsidP="001F657C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Courier New" w:hAnsi="Courier New" w:cs="Courier New"/>
          <w:sz w:val="24"/>
          <w:szCs w:val="24"/>
        </w:rPr>
      </w:pPr>
    </w:p>
    <w:p w:rsidR="001F657C" w:rsidRDefault="001F657C" w:rsidP="001F657C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Courier New" w:hAnsi="Courier New" w:cs="Courier New"/>
          <w:sz w:val="24"/>
          <w:szCs w:val="24"/>
        </w:rPr>
      </w:pPr>
    </w:p>
    <w:p w:rsidR="001F657C" w:rsidRDefault="001F657C" w:rsidP="001F657C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Courier New" w:hAnsi="Courier New" w:cs="Courier New"/>
          <w:sz w:val="24"/>
          <w:szCs w:val="24"/>
        </w:rPr>
      </w:pPr>
      <w:r w:rsidRPr="001F657C">
        <w:rPr>
          <w:rFonts w:ascii="Courier New" w:hAnsi="Courier New" w:cs="Courier New"/>
          <w:sz w:val="24"/>
          <w:szCs w:val="24"/>
        </w:rPr>
        <w:t>Altera dispositivos da Lei nº 8.233, de 31 de janeiro de 2003, e dá outras providências.</w:t>
      </w:r>
    </w:p>
    <w:p w:rsidR="001F657C" w:rsidRDefault="001F657C" w:rsidP="001F6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F657C" w:rsidRDefault="001F657C" w:rsidP="001F6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F657C" w:rsidRPr="001F657C" w:rsidRDefault="001F657C" w:rsidP="001F6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F657C" w:rsidRPr="001F657C" w:rsidRDefault="001F657C" w:rsidP="006138F5">
      <w:pPr>
        <w:autoSpaceDE w:val="0"/>
        <w:autoSpaceDN w:val="0"/>
        <w:adjustRightInd w:val="0"/>
        <w:spacing w:after="0" w:line="360" w:lineRule="auto"/>
        <w:ind w:firstLine="708"/>
        <w:rPr>
          <w:rFonts w:ascii="Courier New" w:hAnsi="Courier New" w:cs="Courier New"/>
          <w:sz w:val="24"/>
          <w:szCs w:val="24"/>
        </w:rPr>
      </w:pPr>
      <w:r w:rsidRPr="001F657C">
        <w:rPr>
          <w:rFonts w:ascii="Courier New" w:hAnsi="Courier New" w:cs="Courier New"/>
          <w:sz w:val="24"/>
          <w:szCs w:val="24"/>
        </w:rPr>
        <w:t>O PREFEITO MUNICIPAL DE BELÉM,</w:t>
      </w:r>
    </w:p>
    <w:p w:rsidR="006138F5" w:rsidRDefault="006138F5" w:rsidP="006138F5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sz w:val="24"/>
          <w:szCs w:val="24"/>
        </w:rPr>
      </w:pPr>
    </w:p>
    <w:p w:rsidR="001F657C" w:rsidRPr="001F657C" w:rsidRDefault="001F657C" w:rsidP="006138F5">
      <w:pPr>
        <w:autoSpaceDE w:val="0"/>
        <w:autoSpaceDN w:val="0"/>
        <w:adjustRightInd w:val="0"/>
        <w:spacing w:after="0" w:line="360" w:lineRule="auto"/>
        <w:ind w:firstLine="708"/>
        <w:rPr>
          <w:rFonts w:ascii="Courier New" w:hAnsi="Courier New" w:cs="Courier New"/>
          <w:sz w:val="24"/>
          <w:szCs w:val="24"/>
        </w:rPr>
      </w:pPr>
      <w:r w:rsidRPr="001F657C">
        <w:rPr>
          <w:rFonts w:ascii="Courier New" w:hAnsi="Courier New" w:cs="Courier New"/>
          <w:sz w:val="24"/>
          <w:szCs w:val="24"/>
        </w:rPr>
        <w:t>Faço saber que a CÂMARA MUNICIPAL DE BELÉM, estatui e eu sanciono a seguinte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F657C">
        <w:rPr>
          <w:rFonts w:ascii="Courier New" w:hAnsi="Courier New" w:cs="Courier New"/>
          <w:sz w:val="24"/>
          <w:szCs w:val="24"/>
        </w:rPr>
        <w:t>Lei:</w:t>
      </w:r>
    </w:p>
    <w:p w:rsidR="001F657C" w:rsidRPr="001F657C" w:rsidRDefault="001F657C" w:rsidP="006138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1F657C">
        <w:rPr>
          <w:rFonts w:ascii="Courier New" w:hAnsi="Courier New" w:cs="Courier New"/>
          <w:sz w:val="24"/>
          <w:szCs w:val="24"/>
        </w:rPr>
        <w:t>Art. 1º O art. 8º, da Lei nº 8.233, de 31 de janeiro de 2003, republicada no Diário</w:t>
      </w:r>
      <w:r w:rsidR="006138F5">
        <w:rPr>
          <w:rFonts w:ascii="Courier New" w:hAnsi="Courier New" w:cs="Courier New"/>
          <w:sz w:val="24"/>
          <w:szCs w:val="24"/>
        </w:rPr>
        <w:t xml:space="preserve"> </w:t>
      </w:r>
      <w:r w:rsidRPr="001F657C">
        <w:rPr>
          <w:rFonts w:ascii="Courier New" w:hAnsi="Courier New" w:cs="Courier New"/>
          <w:sz w:val="24"/>
          <w:szCs w:val="24"/>
        </w:rPr>
        <w:t>Oficial do Município de Belém, edição nº 9.905, de 12 de março de 2003, com a alteração</w:t>
      </w:r>
      <w:r w:rsidR="006138F5">
        <w:rPr>
          <w:rFonts w:ascii="Courier New" w:hAnsi="Courier New" w:cs="Courier New"/>
          <w:sz w:val="24"/>
          <w:szCs w:val="24"/>
        </w:rPr>
        <w:t xml:space="preserve"> </w:t>
      </w:r>
      <w:r w:rsidRPr="001F657C">
        <w:rPr>
          <w:rFonts w:ascii="Courier New" w:hAnsi="Courier New" w:cs="Courier New"/>
          <w:sz w:val="24"/>
          <w:szCs w:val="24"/>
        </w:rPr>
        <w:t>que lhe foi introduzida pela Lei nº 8.486, de 29 de dezembro de 2005, passa a vigorar com</w:t>
      </w:r>
      <w:r w:rsidR="006138F5">
        <w:rPr>
          <w:rFonts w:ascii="Courier New" w:hAnsi="Courier New" w:cs="Courier New"/>
          <w:sz w:val="24"/>
          <w:szCs w:val="24"/>
        </w:rPr>
        <w:t xml:space="preserve"> </w:t>
      </w:r>
      <w:r w:rsidRPr="001F657C">
        <w:rPr>
          <w:rFonts w:ascii="Courier New" w:hAnsi="Courier New" w:cs="Courier New"/>
          <w:sz w:val="24"/>
          <w:szCs w:val="24"/>
        </w:rPr>
        <w:t>a seguinte redação:</w:t>
      </w:r>
    </w:p>
    <w:p w:rsidR="001F657C" w:rsidRPr="001F657C" w:rsidRDefault="001F657C" w:rsidP="006138F5">
      <w:pPr>
        <w:autoSpaceDE w:val="0"/>
        <w:autoSpaceDN w:val="0"/>
        <w:adjustRightInd w:val="0"/>
        <w:spacing w:after="0" w:line="360" w:lineRule="auto"/>
        <w:ind w:left="705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1F657C">
        <w:rPr>
          <w:rFonts w:ascii="Courier New" w:hAnsi="Courier New" w:cs="Courier New"/>
          <w:sz w:val="24"/>
          <w:szCs w:val="24"/>
        </w:rPr>
        <w:t>“Art. 8º O CONSEMMA, tem composição paritária, com representantes do poder</w:t>
      </w:r>
      <w:r w:rsidR="006138F5">
        <w:rPr>
          <w:rFonts w:ascii="Courier New" w:hAnsi="Courier New" w:cs="Courier New"/>
          <w:sz w:val="24"/>
          <w:szCs w:val="24"/>
        </w:rPr>
        <w:t xml:space="preserve"> </w:t>
      </w:r>
      <w:r w:rsidRPr="001F657C">
        <w:rPr>
          <w:rFonts w:ascii="Courier New" w:hAnsi="Courier New" w:cs="Courier New"/>
          <w:sz w:val="24"/>
          <w:szCs w:val="24"/>
        </w:rPr>
        <w:t>público e da sociedade civil, sendo um de cada qual, assim discriminados:</w:t>
      </w:r>
    </w:p>
    <w:p w:rsidR="001F657C" w:rsidRPr="001F657C" w:rsidRDefault="001F657C" w:rsidP="006138F5">
      <w:pPr>
        <w:autoSpaceDE w:val="0"/>
        <w:autoSpaceDN w:val="0"/>
        <w:adjustRightInd w:val="0"/>
        <w:spacing w:after="0" w:line="360" w:lineRule="auto"/>
        <w:ind w:firstLine="705"/>
        <w:rPr>
          <w:rFonts w:ascii="Courier New" w:hAnsi="Courier New" w:cs="Courier New"/>
          <w:sz w:val="24"/>
          <w:szCs w:val="24"/>
        </w:rPr>
      </w:pPr>
      <w:proofErr w:type="gramEnd"/>
      <w:r w:rsidRPr="001F657C">
        <w:rPr>
          <w:rFonts w:ascii="Courier New" w:hAnsi="Courier New" w:cs="Courier New"/>
          <w:sz w:val="24"/>
          <w:szCs w:val="24"/>
        </w:rPr>
        <w:t>I - do Poder Público:</w:t>
      </w:r>
    </w:p>
    <w:p w:rsidR="001F657C" w:rsidRPr="001F657C" w:rsidRDefault="001F657C" w:rsidP="008943CE">
      <w:pPr>
        <w:autoSpaceDE w:val="0"/>
        <w:autoSpaceDN w:val="0"/>
        <w:adjustRightInd w:val="0"/>
        <w:spacing w:after="0" w:line="360" w:lineRule="auto"/>
        <w:ind w:left="705"/>
        <w:jc w:val="both"/>
        <w:rPr>
          <w:rFonts w:ascii="Courier New" w:hAnsi="Courier New" w:cs="Courier New"/>
          <w:sz w:val="24"/>
          <w:szCs w:val="24"/>
        </w:rPr>
      </w:pPr>
      <w:r w:rsidRPr="001F657C">
        <w:rPr>
          <w:rFonts w:ascii="Courier New" w:hAnsi="Courier New" w:cs="Courier New"/>
          <w:sz w:val="24"/>
          <w:szCs w:val="24"/>
        </w:rPr>
        <w:t>a) o Titular da SEMMA, membro nato e Presidente do CONSEMMA;</w:t>
      </w:r>
    </w:p>
    <w:p w:rsidR="001F657C" w:rsidRPr="001F657C" w:rsidRDefault="001F657C" w:rsidP="008943CE">
      <w:pPr>
        <w:autoSpaceDE w:val="0"/>
        <w:autoSpaceDN w:val="0"/>
        <w:adjustRightInd w:val="0"/>
        <w:spacing w:after="0" w:line="360" w:lineRule="auto"/>
        <w:ind w:left="705"/>
        <w:jc w:val="both"/>
        <w:rPr>
          <w:rFonts w:ascii="Courier New" w:hAnsi="Courier New" w:cs="Courier New"/>
          <w:sz w:val="24"/>
          <w:szCs w:val="24"/>
        </w:rPr>
      </w:pPr>
      <w:r w:rsidRPr="001F657C">
        <w:rPr>
          <w:rFonts w:ascii="Courier New" w:hAnsi="Courier New" w:cs="Courier New"/>
          <w:sz w:val="24"/>
          <w:szCs w:val="24"/>
        </w:rPr>
        <w:t>b) um (a) representante da Comissão Permanente de Meio Ambiente da Câmara</w:t>
      </w:r>
      <w:r w:rsidR="006138F5">
        <w:rPr>
          <w:rFonts w:ascii="Courier New" w:hAnsi="Courier New" w:cs="Courier New"/>
          <w:sz w:val="24"/>
          <w:szCs w:val="24"/>
        </w:rPr>
        <w:t xml:space="preserve"> </w:t>
      </w:r>
      <w:r w:rsidRPr="001F657C">
        <w:rPr>
          <w:rFonts w:ascii="Courier New" w:hAnsi="Courier New" w:cs="Courier New"/>
          <w:sz w:val="24"/>
          <w:szCs w:val="24"/>
        </w:rPr>
        <w:t>Municipal de Belém;</w:t>
      </w:r>
    </w:p>
    <w:p w:rsidR="001F657C" w:rsidRPr="001F657C" w:rsidRDefault="001F657C" w:rsidP="008943CE">
      <w:pPr>
        <w:autoSpaceDE w:val="0"/>
        <w:autoSpaceDN w:val="0"/>
        <w:adjustRightInd w:val="0"/>
        <w:spacing w:after="0" w:line="360" w:lineRule="auto"/>
        <w:ind w:left="705"/>
        <w:jc w:val="both"/>
        <w:rPr>
          <w:rFonts w:ascii="Courier New" w:hAnsi="Courier New" w:cs="Courier New"/>
          <w:sz w:val="24"/>
          <w:szCs w:val="24"/>
        </w:rPr>
      </w:pPr>
      <w:r w:rsidRPr="001F657C">
        <w:rPr>
          <w:rFonts w:ascii="Courier New" w:hAnsi="Courier New" w:cs="Courier New"/>
          <w:sz w:val="24"/>
          <w:szCs w:val="24"/>
        </w:rPr>
        <w:t>c) um (a) representante da Secretaria Municipal de Urbanismo;</w:t>
      </w:r>
    </w:p>
    <w:p w:rsidR="001F657C" w:rsidRPr="001F657C" w:rsidRDefault="001F657C" w:rsidP="008943CE">
      <w:pPr>
        <w:autoSpaceDE w:val="0"/>
        <w:autoSpaceDN w:val="0"/>
        <w:adjustRightInd w:val="0"/>
        <w:spacing w:after="0" w:line="360" w:lineRule="auto"/>
        <w:ind w:left="705"/>
        <w:jc w:val="both"/>
        <w:rPr>
          <w:rFonts w:ascii="Courier New" w:hAnsi="Courier New" w:cs="Courier New"/>
          <w:sz w:val="24"/>
          <w:szCs w:val="24"/>
        </w:rPr>
      </w:pPr>
      <w:r w:rsidRPr="001F657C">
        <w:rPr>
          <w:rFonts w:ascii="Courier New" w:hAnsi="Courier New" w:cs="Courier New"/>
          <w:sz w:val="24"/>
          <w:szCs w:val="24"/>
        </w:rPr>
        <w:t>d) um (a) representante da Secretaria Municipal de Saneamento;</w:t>
      </w:r>
    </w:p>
    <w:p w:rsidR="001F657C" w:rsidRPr="001F657C" w:rsidRDefault="001F657C" w:rsidP="008943CE">
      <w:pPr>
        <w:autoSpaceDE w:val="0"/>
        <w:autoSpaceDN w:val="0"/>
        <w:adjustRightInd w:val="0"/>
        <w:spacing w:after="0" w:line="360" w:lineRule="auto"/>
        <w:ind w:left="705"/>
        <w:jc w:val="both"/>
        <w:rPr>
          <w:rFonts w:ascii="Courier New" w:hAnsi="Courier New" w:cs="Courier New"/>
          <w:sz w:val="24"/>
          <w:szCs w:val="24"/>
        </w:rPr>
      </w:pPr>
      <w:r w:rsidRPr="001F657C">
        <w:rPr>
          <w:rFonts w:ascii="Courier New" w:hAnsi="Courier New" w:cs="Courier New"/>
          <w:sz w:val="24"/>
          <w:szCs w:val="24"/>
        </w:rPr>
        <w:t>e) um (a) representante da Empresa Brasileira de Pesquisa Agropecuária (Embrapa);</w:t>
      </w:r>
    </w:p>
    <w:p w:rsidR="001F657C" w:rsidRPr="001F657C" w:rsidRDefault="001F657C" w:rsidP="008943CE">
      <w:pPr>
        <w:autoSpaceDE w:val="0"/>
        <w:autoSpaceDN w:val="0"/>
        <w:adjustRightInd w:val="0"/>
        <w:spacing w:after="0" w:line="360" w:lineRule="auto"/>
        <w:ind w:left="705"/>
        <w:jc w:val="both"/>
        <w:rPr>
          <w:rFonts w:ascii="Courier New" w:hAnsi="Courier New" w:cs="Courier New"/>
          <w:sz w:val="24"/>
          <w:szCs w:val="24"/>
        </w:rPr>
      </w:pPr>
      <w:r w:rsidRPr="001F657C">
        <w:rPr>
          <w:rFonts w:ascii="Courier New" w:hAnsi="Courier New" w:cs="Courier New"/>
          <w:sz w:val="24"/>
          <w:szCs w:val="24"/>
        </w:rPr>
        <w:t>f) um (a) representante da Secretaria Estadual de Meio Ambiente;</w:t>
      </w:r>
    </w:p>
    <w:p w:rsidR="001F657C" w:rsidRPr="001F657C" w:rsidRDefault="001F657C" w:rsidP="008943CE">
      <w:pPr>
        <w:autoSpaceDE w:val="0"/>
        <w:autoSpaceDN w:val="0"/>
        <w:adjustRightInd w:val="0"/>
        <w:spacing w:after="0" w:line="360" w:lineRule="auto"/>
        <w:ind w:left="705"/>
        <w:jc w:val="both"/>
        <w:rPr>
          <w:rFonts w:ascii="Courier New" w:hAnsi="Courier New" w:cs="Courier New"/>
          <w:sz w:val="24"/>
          <w:szCs w:val="24"/>
        </w:rPr>
      </w:pPr>
      <w:r w:rsidRPr="001F657C">
        <w:rPr>
          <w:rFonts w:ascii="Courier New" w:hAnsi="Courier New" w:cs="Courier New"/>
          <w:sz w:val="24"/>
          <w:szCs w:val="24"/>
        </w:rPr>
        <w:t xml:space="preserve">g) um (a) representante do Conselho Regional de Engenharia; </w:t>
      </w:r>
      <w:proofErr w:type="gramStart"/>
      <w:r w:rsidRPr="001F657C">
        <w:rPr>
          <w:rFonts w:ascii="Courier New" w:hAnsi="Courier New" w:cs="Courier New"/>
          <w:sz w:val="24"/>
          <w:szCs w:val="24"/>
        </w:rPr>
        <w:t>e</w:t>
      </w:r>
      <w:proofErr w:type="gramEnd"/>
    </w:p>
    <w:p w:rsidR="001F657C" w:rsidRPr="001F657C" w:rsidRDefault="001F657C" w:rsidP="008943CE">
      <w:pPr>
        <w:autoSpaceDE w:val="0"/>
        <w:autoSpaceDN w:val="0"/>
        <w:adjustRightInd w:val="0"/>
        <w:spacing w:after="0" w:line="360" w:lineRule="auto"/>
        <w:ind w:left="705"/>
        <w:jc w:val="both"/>
        <w:rPr>
          <w:rFonts w:ascii="Courier New" w:hAnsi="Courier New" w:cs="Courier New"/>
          <w:sz w:val="24"/>
          <w:szCs w:val="24"/>
        </w:rPr>
      </w:pPr>
      <w:r w:rsidRPr="001F657C">
        <w:rPr>
          <w:rFonts w:ascii="Courier New" w:hAnsi="Courier New" w:cs="Courier New"/>
          <w:sz w:val="24"/>
          <w:szCs w:val="24"/>
        </w:rPr>
        <w:lastRenderedPageBreak/>
        <w:t>h) um (a) representante da Universidade Federal do Pará;</w:t>
      </w:r>
    </w:p>
    <w:p w:rsidR="001F657C" w:rsidRPr="001F657C" w:rsidRDefault="001F657C" w:rsidP="008943CE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Courier New" w:hAnsi="Courier New" w:cs="Courier New"/>
          <w:sz w:val="24"/>
          <w:szCs w:val="24"/>
        </w:rPr>
      </w:pPr>
      <w:r w:rsidRPr="001F657C">
        <w:rPr>
          <w:rFonts w:ascii="Courier New" w:hAnsi="Courier New" w:cs="Courier New"/>
          <w:sz w:val="24"/>
          <w:szCs w:val="24"/>
        </w:rPr>
        <w:t>II - da Sociedade Civil:</w:t>
      </w:r>
    </w:p>
    <w:p w:rsidR="001F657C" w:rsidRPr="001F657C" w:rsidRDefault="001F657C" w:rsidP="008943CE">
      <w:pPr>
        <w:autoSpaceDE w:val="0"/>
        <w:autoSpaceDN w:val="0"/>
        <w:adjustRightInd w:val="0"/>
        <w:spacing w:after="0" w:line="360" w:lineRule="auto"/>
        <w:ind w:left="705"/>
        <w:jc w:val="both"/>
        <w:rPr>
          <w:rFonts w:ascii="Courier New" w:hAnsi="Courier New" w:cs="Courier New"/>
          <w:sz w:val="24"/>
          <w:szCs w:val="24"/>
        </w:rPr>
      </w:pPr>
      <w:r w:rsidRPr="001F657C">
        <w:rPr>
          <w:rFonts w:ascii="Courier New" w:hAnsi="Courier New" w:cs="Courier New"/>
          <w:sz w:val="24"/>
          <w:szCs w:val="24"/>
        </w:rPr>
        <w:t>a) um (a) representante da Comissão de Meio Ambiente da Ordem dos Advogados</w:t>
      </w:r>
      <w:r w:rsidR="008943CE">
        <w:rPr>
          <w:rFonts w:ascii="Courier New" w:hAnsi="Courier New" w:cs="Courier New"/>
          <w:sz w:val="24"/>
          <w:szCs w:val="24"/>
        </w:rPr>
        <w:t xml:space="preserve"> </w:t>
      </w:r>
      <w:r w:rsidRPr="001F657C">
        <w:rPr>
          <w:rFonts w:ascii="Courier New" w:hAnsi="Courier New" w:cs="Courier New"/>
          <w:sz w:val="24"/>
          <w:szCs w:val="24"/>
        </w:rPr>
        <w:t>do Brasil - Seção Pará;</w:t>
      </w:r>
    </w:p>
    <w:p w:rsidR="001F657C" w:rsidRPr="001F657C" w:rsidRDefault="001F657C" w:rsidP="008943CE">
      <w:pPr>
        <w:autoSpaceDE w:val="0"/>
        <w:autoSpaceDN w:val="0"/>
        <w:adjustRightInd w:val="0"/>
        <w:spacing w:after="0" w:line="360" w:lineRule="auto"/>
        <w:ind w:left="705"/>
        <w:jc w:val="both"/>
        <w:rPr>
          <w:rFonts w:ascii="Courier New" w:hAnsi="Courier New" w:cs="Courier New"/>
          <w:sz w:val="24"/>
          <w:szCs w:val="24"/>
        </w:rPr>
      </w:pPr>
      <w:r w:rsidRPr="001F657C">
        <w:rPr>
          <w:rFonts w:ascii="Courier New" w:hAnsi="Courier New" w:cs="Courier New"/>
          <w:sz w:val="24"/>
          <w:szCs w:val="24"/>
        </w:rPr>
        <w:t>b) um (a) representante da Federação das Indústrias do Estado do Pará;</w:t>
      </w:r>
    </w:p>
    <w:p w:rsidR="001F657C" w:rsidRPr="001F657C" w:rsidRDefault="001F657C" w:rsidP="008943CE">
      <w:pPr>
        <w:autoSpaceDE w:val="0"/>
        <w:autoSpaceDN w:val="0"/>
        <w:adjustRightInd w:val="0"/>
        <w:spacing w:after="0" w:line="360" w:lineRule="auto"/>
        <w:ind w:left="705"/>
        <w:jc w:val="both"/>
        <w:rPr>
          <w:rFonts w:ascii="Courier New" w:hAnsi="Courier New" w:cs="Courier New"/>
          <w:sz w:val="24"/>
          <w:szCs w:val="24"/>
        </w:rPr>
      </w:pPr>
      <w:r w:rsidRPr="001F657C">
        <w:rPr>
          <w:rFonts w:ascii="Courier New" w:hAnsi="Courier New" w:cs="Courier New"/>
          <w:sz w:val="24"/>
          <w:szCs w:val="24"/>
        </w:rPr>
        <w:t>c) um (a) representante da Federação da Agricultura do Estado do Pará;</w:t>
      </w:r>
    </w:p>
    <w:p w:rsidR="001F657C" w:rsidRPr="001F657C" w:rsidRDefault="001F657C" w:rsidP="008943CE">
      <w:pPr>
        <w:autoSpaceDE w:val="0"/>
        <w:autoSpaceDN w:val="0"/>
        <w:adjustRightInd w:val="0"/>
        <w:spacing w:after="0" w:line="360" w:lineRule="auto"/>
        <w:ind w:left="705"/>
        <w:jc w:val="both"/>
        <w:rPr>
          <w:rFonts w:ascii="Courier New" w:hAnsi="Courier New" w:cs="Courier New"/>
          <w:sz w:val="24"/>
          <w:szCs w:val="24"/>
        </w:rPr>
      </w:pPr>
      <w:r w:rsidRPr="001F657C">
        <w:rPr>
          <w:rFonts w:ascii="Courier New" w:hAnsi="Courier New" w:cs="Courier New"/>
          <w:sz w:val="24"/>
          <w:szCs w:val="24"/>
        </w:rPr>
        <w:t>d) um (a) representante da Associação Comercial do Pará;</w:t>
      </w:r>
    </w:p>
    <w:p w:rsidR="001F657C" w:rsidRPr="001F657C" w:rsidRDefault="001F657C" w:rsidP="008943CE">
      <w:pPr>
        <w:autoSpaceDE w:val="0"/>
        <w:autoSpaceDN w:val="0"/>
        <w:adjustRightInd w:val="0"/>
        <w:spacing w:after="0" w:line="360" w:lineRule="auto"/>
        <w:ind w:left="705"/>
        <w:jc w:val="both"/>
        <w:rPr>
          <w:rFonts w:ascii="Courier New" w:hAnsi="Courier New" w:cs="Courier New"/>
          <w:sz w:val="24"/>
          <w:szCs w:val="24"/>
        </w:rPr>
      </w:pPr>
      <w:r w:rsidRPr="001F657C">
        <w:rPr>
          <w:rFonts w:ascii="Courier New" w:hAnsi="Courier New" w:cs="Courier New"/>
          <w:sz w:val="24"/>
          <w:szCs w:val="24"/>
        </w:rPr>
        <w:t>e) um (a) representante de Instituição Privada de Ensino Superior, com atuação no</w:t>
      </w:r>
      <w:r w:rsidR="008943CE">
        <w:rPr>
          <w:rFonts w:ascii="Courier New" w:hAnsi="Courier New" w:cs="Courier New"/>
          <w:sz w:val="24"/>
          <w:szCs w:val="24"/>
        </w:rPr>
        <w:t xml:space="preserve"> </w:t>
      </w:r>
      <w:r w:rsidRPr="001F657C">
        <w:rPr>
          <w:rFonts w:ascii="Courier New" w:hAnsi="Courier New" w:cs="Courier New"/>
          <w:sz w:val="24"/>
          <w:szCs w:val="24"/>
        </w:rPr>
        <w:t>Município de Belém, e reconhecida pelo MEC;</w:t>
      </w:r>
    </w:p>
    <w:p w:rsidR="001F657C" w:rsidRPr="001F657C" w:rsidRDefault="001F657C" w:rsidP="008943CE">
      <w:pPr>
        <w:autoSpaceDE w:val="0"/>
        <w:autoSpaceDN w:val="0"/>
        <w:adjustRightInd w:val="0"/>
        <w:spacing w:after="0" w:line="360" w:lineRule="auto"/>
        <w:ind w:left="705"/>
        <w:jc w:val="both"/>
        <w:rPr>
          <w:rFonts w:ascii="Courier New" w:hAnsi="Courier New" w:cs="Courier New"/>
          <w:sz w:val="24"/>
          <w:szCs w:val="24"/>
        </w:rPr>
      </w:pPr>
      <w:r w:rsidRPr="001F657C">
        <w:rPr>
          <w:rFonts w:ascii="Courier New" w:hAnsi="Courier New" w:cs="Courier New"/>
          <w:sz w:val="24"/>
          <w:szCs w:val="24"/>
        </w:rPr>
        <w:t>f) três representantes de organizações não governamentais - ONGs - que desenvolvam</w:t>
      </w:r>
      <w:r w:rsidR="008943CE">
        <w:rPr>
          <w:rFonts w:ascii="Courier New" w:hAnsi="Courier New" w:cs="Courier New"/>
          <w:sz w:val="24"/>
          <w:szCs w:val="24"/>
        </w:rPr>
        <w:t xml:space="preserve"> </w:t>
      </w:r>
      <w:r w:rsidRPr="001F657C">
        <w:rPr>
          <w:rFonts w:ascii="Courier New" w:hAnsi="Courier New" w:cs="Courier New"/>
          <w:sz w:val="24"/>
          <w:szCs w:val="24"/>
        </w:rPr>
        <w:t>atividades na defesa do meio ambiente no Município de Belém.</w:t>
      </w:r>
    </w:p>
    <w:p w:rsidR="001F657C" w:rsidRPr="001F657C" w:rsidRDefault="001F657C" w:rsidP="008943CE">
      <w:pPr>
        <w:autoSpaceDE w:val="0"/>
        <w:autoSpaceDN w:val="0"/>
        <w:adjustRightInd w:val="0"/>
        <w:spacing w:after="0" w:line="360" w:lineRule="auto"/>
        <w:ind w:left="705"/>
        <w:jc w:val="both"/>
        <w:rPr>
          <w:rFonts w:ascii="Courier New" w:hAnsi="Courier New" w:cs="Courier New"/>
          <w:sz w:val="24"/>
          <w:szCs w:val="24"/>
        </w:rPr>
      </w:pPr>
      <w:r w:rsidRPr="001F657C">
        <w:rPr>
          <w:rFonts w:ascii="Courier New" w:hAnsi="Courier New" w:cs="Courier New"/>
          <w:sz w:val="24"/>
          <w:szCs w:val="24"/>
        </w:rPr>
        <w:t xml:space="preserve">§ 1º As organizações não governamentais que terão assento no </w:t>
      </w:r>
      <w:proofErr w:type="spellStart"/>
      <w:proofErr w:type="gramStart"/>
      <w:r w:rsidRPr="001F657C">
        <w:rPr>
          <w:rFonts w:ascii="Courier New" w:hAnsi="Courier New" w:cs="Courier New"/>
          <w:sz w:val="24"/>
          <w:szCs w:val="24"/>
        </w:rPr>
        <w:t>CONSEMMA,</w:t>
      </w:r>
      <w:proofErr w:type="gramEnd"/>
      <w:r w:rsidRPr="001F657C">
        <w:rPr>
          <w:rFonts w:ascii="Courier New" w:hAnsi="Courier New" w:cs="Courier New"/>
          <w:sz w:val="24"/>
          <w:szCs w:val="24"/>
        </w:rPr>
        <w:t>serão</w:t>
      </w:r>
      <w:proofErr w:type="spellEnd"/>
      <w:r w:rsidRPr="001F657C">
        <w:rPr>
          <w:rFonts w:ascii="Courier New" w:hAnsi="Courier New" w:cs="Courier New"/>
          <w:sz w:val="24"/>
          <w:szCs w:val="24"/>
        </w:rPr>
        <w:t xml:space="preserve"> escolhidas, mediante critérios estabelecidos em resolução do Conselho.</w:t>
      </w:r>
    </w:p>
    <w:p w:rsidR="001F657C" w:rsidRPr="001F657C" w:rsidRDefault="001F657C" w:rsidP="008943CE">
      <w:pPr>
        <w:autoSpaceDE w:val="0"/>
        <w:autoSpaceDN w:val="0"/>
        <w:adjustRightInd w:val="0"/>
        <w:spacing w:after="0" w:line="360" w:lineRule="auto"/>
        <w:ind w:left="705"/>
        <w:jc w:val="both"/>
        <w:rPr>
          <w:rFonts w:ascii="Courier New" w:hAnsi="Courier New" w:cs="Courier New"/>
          <w:sz w:val="24"/>
          <w:szCs w:val="24"/>
        </w:rPr>
      </w:pPr>
      <w:r w:rsidRPr="001F657C">
        <w:rPr>
          <w:rFonts w:ascii="Courier New" w:hAnsi="Courier New" w:cs="Courier New"/>
          <w:sz w:val="24"/>
          <w:szCs w:val="24"/>
        </w:rPr>
        <w:t>§ 2º Os membros do Conselho, cujos representantes faltarem injustificadamente</w:t>
      </w:r>
      <w:r w:rsidR="008943CE">
        <w:rPr>
          <w:rFonts w:ascii="Courier New" w:hAnsi="Courier New" w:cs="Courier New"/>
          <w:sz w:val="24"/>
          <w:szCs w:val="24"/>
        </w:rPr>
        <w:t xml:space="preserve"> </w:t>
      </w:r>
      <w:r w:rsidRPr="001F657C">
        <w:rPr>
          <w:rFonts w:ascii="Courier New" w:hAnsi="Courier New" w:cs="Courier New"/>
          <w:sz w:val="24"/>
          <w:szCs w:val="24"/>
        </w:rPr>
        <w:t xml:space="preserve">a </w:t>
      </w:r>
      <w:proofErr w:type="gramStart"/>
      <w:r w:rsidRPr="001F657C">
        <w:rPr>
          <w:rFonts w:ascii="Courier New" w:hAnsi="Courier New" w:cs="Courier New"/>
          <w:sz w:val="24"/>
          <w:szCs w:val="24"/>
        </w:rPr>
        <w:t>3</w:t>
      </w:r>
      <w:proofErr w:type="gramEnd"/>
      <w:r w:rsidRPr="001F657C">
        <w:rPr>
          <w:rFonts w:ascii="Courier New" w:hAnsi="Courier New" w:cs="Courier New"/>
          <w:sz w:val="24"/>
          <w:szCs w:val="24"/>
        </w:rPr>
        <w:t xml:space="preserve"> (três) reuniões consecutivas ou 5 (cinco) intercaladas, serão desligados automaticamente</w:t>
      </w:r>
      <w:r w:rsidR="008943CE">
        <w:rPr>
          <w:rFonts w:ascii="Courier New" w:hAnsi="Courier New" w:cs="Courier New"/>
          <w:sz w:val="24"/>
          <w:szCs w:val="24"/>
        </w:rPr>
        <w:t xml:space="preserve"> </w:t>
      </w:r>
      <w:r w:rsidRPr="001F657C">
        <w:rPr>
          <w:rFonts w:ascii="Courier New" w:hAnsi="Courier New" w:cs="Courier New"/>
          <w:sz w:val="24"/>
          <w:szCs w:val="24"/>
        </w:rPr>
        <w:t>do CONSEMMA, devendo seu Presidente comunicar ao gestor da respectiva</w:t>
      </w:r>
      <w:r w:rsidR="008943CE">
        <w:rPr>
          <w:rFonts w:ascii="Courier New" w:hAnsi="Courier New" w:cs="Courier New"/>
          <w:sz w:val="24"/>
          <w:szCs w:val="24"/>
        </w:rPr>
        <w:t xml:space="preserve"> </w:t>
      </w:r>
      <w:r w:rsidRPr="001F657C">
        <w:rPr>
          <w:rFonts w:ascii="Courier New" w:hAnsi="Courier New" w:cs="Courier New"/>
          <w:sz w:val="24"/>
          <w:szCs w:val="24"/>
        </w:rPr>
        <w:t>entidade, e solicitar a indicação de novo representante. Até indicação e posse do novo</w:t>
      </w:r>
      <w:r w:rsidR="008943CE">
        <w:rPr>
          <w:rFonts w:ascii="Courier New" w:hAnsi="Courier New" w:cs="Courier New"/>
          <w:sz w:val="24"/>
          <w:szCs w:val="24"/>
        </w:rPr>
        <w:t xml:space="preserve"> </w:t>
      </w:r>
      <w:r w:rsidRPr="001F657C">
        <w:rPr>
          <w:rFonts w:ascii="Courier New" w:hAnsi="Courier New" w:cs="Courier New"/>
          <w:sz w:val="24"/>
          <w:szCs w:val="24"/>
        </w:rPr>
        <w:t>membro, a entidade não configura como quórum nas reuniões do Conselho.</w:t>
      </w:r>
    </w:p>
    <w:p w:rsidR="001F657C" w:rsidRPr="001F657C" w:rsidRDefault="001F657C" w:rsidP="008943CE">
      <w:pPr>
        <w:autoSpaceDE w:val="0"/>
        <w:autoSpaceDN w:val="0"/>
        <w:adjustRightInd w:val="0"/>
        <w:spacing w:after="0" w:line="360" w:lineRule="auto"/>
        <w:ind w:left="705"/>
        <w:jc w:val="both"/>
        <w:rPr>
          <w:rFonts w:ascii="Courier New" w:hAnsi="Courier New" w:cs="Courier New"/>
          <w:sz w:val="24"/>
          <w:szCs w:val="24"/>
        </w:rPr>
      </w:pPr>
      <w:r w:rsidRPr="001F657C">
        <w:rPr>
          <w:rFonts w:ascii="Courier New" w:hAnsi="Courier New" w:cs="Courier New"/>
          <w:sz w:val="24"/>
          <w:szCs w:val="24"/>
        </w:rPr>
        <w:t>§ 3º Os representantes dos órgãos e entidades de que trata este artigo, serão indicados</w:t>
      </w:r>
      <w:r w:rsidR="008943CE">
        <w:rPr>
          <w:rFonts w:ascii="Courier New" w:hAnsi="Courier New" w:cs="Courier New"/>
          <w:sz w:val="24"/>
          <w:szCs w:val="24"/>
        </w:rPr>
        <w:t xml:space="preserve"> </w:t>
      </w:r>
      <w:r w:rsidRPr="001F657C">
        <w:rPr>
          <w:rFonts w:ascii="Courier New" w:hAnsi="Courier New" w:cs="Courier New"/>
          <w:sz w:val="24"/>
          <w:szCs w:val="24"/>
        </w:rPr>
        <w:t>conjuntamente com um suplente.</w:t>
      </w:r>
    </w:p>
    <w:p w:rsidR="001F657C" w:rsidRPr="001F657C" w:rsidRDefault="001F657C" w:rsidP="008943CE">
      <w:pPr>
        <w:autoSpaceDE w:val="0"/>
        <w:autoSpaceDN w:val="0"/>
        <w:adjustRightInd w:val="0"/>
        <w:spacing w:after="0" w:line="360" w:lineRule="auto"/>
        <w:ind w:left="705" w:firstLine="3"/>
        <w:jc w:val="both"/>
        <w:rPr>
          <w:rFonts w:ascii="Courier New" w:hAnsi="Courier New" w:cs="Courier New"/>
          <w:sz w:val="24"/>
          <w:szCs w:val="24"/>
        </w:rPr>
      </w:pPr>
      <w:r w:rsidRPr="001F657C">
        <w:rPr>
          <w:rFonts w:ascii="Courier New" w:hAnsi="Courier New" w:cs="Courier New"/>
          <w:sz w:val="24"/>
          <w:szCs w:val="24"/>
        </w:rPr>
        <w:t>§ 4º As normas contidas neste artigo serão regulamentadas em Decreto do Poder</w:t>
      </w:r>
      <w:r w:rsidR="008943CE">
        <w:rPr>
          <w:rFonts w:ascii="Courier New" w:hAnsi="Courier New" w:cs="Courier New"/>
          <w:sz w:val="24"/>
          <w:szCs w:val="24"/>
        </w:rPr>
        <w:t xml:space="preserve"> </w:t>
      </w:r>
      <w:r w:rsidRPr="001F657C">
        <w:rPr>
          <w:rFonts w:ascii="Courier New" w:hAnsi="Courier New" w:cs="Courier New"/>
          <w:sz w:val="24"/>
          <w:szCs w:val="24"/>
        </w:rPr>
        <w:t>Executivo Municipal.</w:t>
      </w:r>
    </w:p>
    <w:p w:rsidR="001F657C" w:rsidRPr="001F657C" w:rsidRDefault="001F657C" w:rsidP="008943CE">
      <w:pPr>
        <w:autoSpaceDE w:val="0"/>
        <w:autoSpaceDN w:val="0"/>
        <w:adjustRightInd w:val="0"/>
        <w:spacing w:after="0" w:line="360" w:lineRule="auto"/>
        <w:ind w:left="705" w:firstLine="3"/>
        <w:jc w:val="both"/>
        <w:rPr>
          <w:rFonts w:ascii="Courier New" w:hAnsi="Courier New" w:cs="Courier New"/>
          <w:sz w:val="24"/>
          <w:szCs w:val="24"/>
        </w:rPr>
      </w:pPr>
      <w:r w:rsidRPr="001F657C">
        <w:rPr>
          <w:rFonts w:ascii="Courier New" w:hAnsi="Courier New" w:cs="Courier New"/>
          <w:sz w:val="24"/>
          <w:szCs w:val="24"/>
        </w:rPr>
        <w:lastRenderedPageBreak/>
        <w:t>§ 5º As normas de organização interna e de funcionamento do CONSEMMA,</w:t>
      </w:r>
      <w:r w:rsidR="008943CE">
        <w:rPr>
          <w:rFonts w:ascii="Courier New" w:hAnsi="Courier New" w:cs="Courier New"/>
          <w:sz w:val="24"/>
          <w:szCs w:val="24"/>
        </w:rPr>
        <w:t xml:space="preserve"> </w:t>
      </w:r>
      <w:r w:rsidRPr="001F657C">
        <w:rPr>
          <w:rFonts w:ascii="Courier New" w:hAnsi="Courier New" w:cs="Courier New"/>
          <w:sz w:val="24"/>
          <w:szCs w:val="24"/>
        </w:rPr>
        <w:t>constarão de regimento interno, aprovado pelos seus membros.</w:t>
      </w:r>
    </w:p>
    <w:p w:rsidR="001F657C" w:rsidRPr="001F657C" w:rsidRDefault="001F657C" w:rsidP="008943CE">
      <w:pPr>
        <w:autoSpaceDE w:val="0"/>
        <w:autoSpaceDN w:val="0"/>
        <w:adjustRightInd w:val="0"/>
        <w:spacing w:after="0" w:line="360" w:lineRule="auto"/>
        <w:ind w:left="705" w:firstLine="3"/>
        <w:jc w:val="both"/>
        <w:rPr>
          <w:rFonts w:ascii="Courier New" w:hAnsi="Courier New" w:cs="Courier New"/>
          <w:sz w:val="24"/>
          <w:szCs w:val="24"/>
        </w:rPr>
      </w:pPr>
      <w:r w:rsidRPr="001F657C">
        <w:rPr>
          <w:rFonts w:ascii="Courier New" w:hAnsi="Courier New" w:cs="Courier New"/>
          <w:sz w:val="24"/>
          <w:szCs w:val="24"/>
        </w:rPr>
        <w:t>§ 6º Os membros do CONSEMMA, condenados em processo judicial, na esfera</w:t>
      </w:r>
      <w:r w:rsidR="008943CE">
        <w:rPr>
          <w:rFonts w:ascii="Courier New" w:hAnsi="Courier New" w:cs="Courier New"/>
          <w:sz w:val="24"/>
          <w:szCs w:val="24"/>
        </w:rPr>
        <w:t xml:space="preserve"> </w:t>
      </w:r>
      <w:r w:rsidRPr="001F657C">
        <w:rPr>
          <w:rFonts w:ascii="Courier New" w:hAnsi="Courier New" w:cs="Courier New"/>
          <w:sz w:val="24"/>
          <w:szCs w:val="24"/>
        </w:rPr>
        <w:t>criminal, eleitoral ou improbidade administrativa, com sentença transitada em julgado,</w:t>
      </w:r>
    </w:p>
    <w:p w:rsidR="001F657C" w:rsidRPr="001F657C" w:rsidRDefault="001F657C" w:rsidP="008943CE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1F657C">
        <w:rPr>
          <w:rFonts w:ascii="Courier New" w:hAnsi="Courier New" w:cs="Courier New"/>
          <w:sz w:val="24"/>
          <w:szCs w:val="24"/>
        </w:rPr>
        <w:t>serão</w:t>
      </w:r>
      <w:proofErr w:type="gramEnd"/>
      <w:r w:rsidRPr="001F657C">
        <w:rPr>
          <w:rFonts w:ascii="Courier New" w:hAnsi="Courier New" w:cs="Courier New"/>
          <w:sz w:val="24"/>
          <w:szCs w:val="24"/>
        </w:rPr>
        <w:t xml:space="preserve"> substituídos.” ( NR).</w:t>
      </w:r>
    </w:p>
    <w:p w:rsidR="008943CE" w:rsidRDefault="008943CE" w:rsidP="008943CE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sz w:val="24"/>
          <w:szCs w:val="24"/>
        </w:rPr>
      </w:pPr>
    </w:p>
    <w:p w:rsidR="001F657C" w:rsidRDefault="001F657C" w:rsidP="008943CE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Courier New" w:hAnsi="Courier New" w:cs="Courier New"/>
          <w:sz w:val="24"/>
          <w:szCs w:val="24"/>
        </w:rPr>
      </w:pPr>
      <w:r w:rsidRPr="001F657C">
        <w:rPr>
          <w:rFonts w:ascii="Courier New" w:hAnsi="Courier New" w:cs="Courier New"/>
          <w:sz w:val="24"/>
          <w:szCs w:val="24"/>
        </w:rPr>
        <w:t>Art. 2º O Poder Executivo fará republicar a Lei nº 8.233, de 31 de janeiro de 2003,</w:t>
      </w:r>
      <w:r w:rsidR="008943CE">
        <w:rPr>
          <w:rFonts w:ascii="Courier New" w:hAnsi="Courier New" w:cs="Courier New"/>
          <w:sz w:val="24"/>
          <w:szCs w:val="24"/>
        </w:rPr>
        <w:t xml:space="preserve"> </w:t>
      </w:r>
      <w:r w:rsidRPr="001F657C">
        <w:rPr>
          <w:rFonts w:ascii="Courier New" w:hAnsi="Courier New" w:cs="Courier New"/>
          <w:sz w:val="24"/>
          <w:szCs w:val="24"/>
        </w:rPr>
        <w:t>com as alterações que lhe foram introduzidas pela presente Lei.</w:t>
      </w:r>
    </w:p>
    <w:p w:rsidR="001F657C" w:rsidRPr="001F657C" w:rsidRDefault="001F657C" w:rsidP="008943C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1F657C">
        <w:rPr>
          <w:rFonts w:ascii="Courier New" w:hAnsi="Courier New" w:cs="Courier New"/>
          <w:sz w:val="24"/>
          <w:szCs w:val="24"/>
        </w:rPr>
        <w:t>Art. 3º Permanecem inalteradas e em plena vigência as demais disposições da Lei</w:t>
      </w:r>
      <w:r w:rsidR="008943CE">
        <w:rPr>
          <w:rFonts w:ascii="Courier New" w:hAnsi="Courier New" w:cs="Courier New"/>
          <w:sz w:val="24"/>
          <w:szCs w:val="24"/>
        </w:rPr>
        <w:t xml:space="preserve"> </w:t>
      </w:r>
      <w:r w:rsidRPr="001F657C">
        <w:rPr>
          <w:rFonts w:ascii="Courier New" w:hAnsi="Courier New" w:cs="Courier New"/>
          <w:sz w:val="24"/>
          <w:szCs w:val="24"/>
        </w:rPr>
        <w:t>nº 8.233, de 31 de janeiro de 20</w:t>
      </w:r>
      <w:r w:rsidR="001E7512">
        <w:rPr>
          <w:rFonts w:ascii="Courier New" w:hAnsi="Courier New" w:cs="Courier New"/>
          <w:sz w:val="24"/>
          <w:szCs w:val="24"/>
        </w:rPr>
        <w:t>0</w:t>
      </w:r>
      <w:bookmarkStart w:id="0" w:name="_GoBack"/>
      <w:bookmarkEnd w:id="0"/>
      <w:r w:rsidRPr="001F657C">
        <w:rPr>
          <w:rFonts w:ascii="Courier New" w:hAnsi="Courier New" w:cs="Courier New"/>
          <w:sz w:val="24"/>
          <w:szCs w:val="24"/>
        </w:rPr>
        <w:t>3.</w:t>
      </w:r>
    </w:p>
    <w:p w:rsidR="001F657C" w:rsidRPr="001F657C" w:rsidRDefault="001F657C" w:rsidP="008943C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1F657C">
        <w:rPr>
          <w:rFonts w:ascii="Courier New" w:hAnsi="Courier New" w:cs="Courier New"/>
          <w:sz w:val="24"/>
          <w:szCs w:val="24"/>
        </w:rPr>
        <w:t>Art. 4º Esta Lei entra em vigor na data de sua publicação.</w:t>
      </w:r>
    </w:p>
    <w:p w:rsidR="008943CE" w:rsidRDefault="008943CE" w:rsidP="006138F5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sz w:val="24"/>
          <w:szCs w:val="24"/>
        </w:rPr>
      </w:pPr>
    </w:p>
    <w:p w:rsidR="008943CE" w:rsidRDefault="008943CE" w:rsidP="006138F5">
      <w:p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sz w:val="24"/>
          <w:szCs w:val="24"/>
        </w:rPr>
      </w:pPr>
    </w:p>
    <w:p w:rsidR="001F657C" w:rsidRPr="001F657C" w:rsidRDefault="001F657C" w:rsidP="008943CE">
      <w:pPr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1F657C">
        <w:rPr>
          <w:rFonts w:ascii="Courier New" w:hAnsi="Courier New" w:cs="Courier New"/>
          <w:sz w:val="24"/>
          <w:szCs w:val="24"/>
        </w:rPr>
        <w:t>PALÁCIO ANTONIO LEMOS</w:t>
      </w:r>
      <w:proofErr w:type="gramEnd"/>
      <w:r w:rsidRPr="001F657C">
        <w:rPr>
          <w:rFonts w:ascii="Courier New" w:hAnsi="Courier New" w:cs="Courier New"/>
          <w:sz w:val="24"/>
          <w:szCs w:val="24"/>
        </w:rPr>
        <w:t>, 11 DE MAIO DE 2016</w:t>
      </w:r>
    </w:p>
    <w:p w:rsidR="008943CE" w:rsidRDefault="008943CE" w:rsidP="008943CE">
      <w:pPr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1F657C" w:rsidRPr="001F657C" w:rsidRDefault="001F657C" w:rsidP="008943C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1F657C">
        <w:rPr>
          <w:rFonts w:ascii="Courier New" w:hAnsi="Courier New" w:cs="Courier New"/>
          <w:b/>
          <w:bCs/>
          <w:sz w:val="24"/>
          <w:szCs w:val="24"/>
        </w:rPr>
        <w:t>ZENALDO RODRIGUES COUTINHO JÚNIOR</w:t>
      </w:r>
    </w:p>
    <w:p w:rsidR="001F657C" w:rsidRDefault="001F657C" w:rsidP="008943C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F657C">
        <w:rPr>
          <w:rFonts w:ascii="Courier New" w:hAnsi="Courier New" w:cs="Courier New"/>
          <w:sz w:val="24"/>
          <w:szCs w:val="24"/>
        </w:rPr>
        <w:t>Prefeito Municipal de Belém</w:t>
      </w:r>
    </w:p>
    <w:p w:rsidR="00061E04" w:rsidRDefault="00061E04" w:rsidP="008943C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061E04" w:rsidRDefault="00061E04" w:rsidP="008943C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061E04" w:rsidRDefault="00061E04" w:rsidP="008943C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061E04" w:rsidRPr="007403E3" w:rsidRDefault="007403E3" w:rsidP="00061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7403E3">
        <w:rPr>
          <w:rFonts w:ascii="Arial" w:hAnsi="Arial" w:cs="Arial"/>
          <w:b/>
          <w:color w:val="FF0000"/>
          <w:sz w:val="24"/>
          <w:szCs w:val="24"/>
        </w:rPr>
        <w:t>Publicada no Diário Oficial do Município Nº 13.043 de 13 de Maio de 2016</w:t>
      </w:r>
    </w:p>
    <w:sectPr w:rsidR="00061E04" w:rsidRPr="007403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90"/>
    <w:rsid w:val="00061E04"/>
    <w:rsid w:val="001E7512"/>
    <w:rsid w:val="001F657C"/>
    <w:rsid w:val="0026518E"/>
    <w:rsid w:val="00563C40"/>
    <w:rsid w:val="005B0A64"/>
    <w:rsid w:val="006138F5"/>
    <w:rsid w:val="007403E3"/>
    <w:rsid w:val="00860981"/>
    <w:rsid w:val="008943CE"/>
    <w:rsid w:val="00A63A57"/>
    <w:rsid w:val="00B16F4F"/>
    <w:rsid w:val="00B3102C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B0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1">
    <w:name w:val="A1"/>
    <w:uiPriority w:val="99"/>
    <w:rsid w:val="005B0A64"/>
    <w:rPr>
      <w:color w:val="000000"/>
      <w:sz w:val="65"/>
      <w:szCs w:val="65"/>
    </w:rPr>
  </w:style>
  <w:style w:type="paragraph" w:customStyle="1" w:styleId="Pa2">
    <w:name w:val="Pa2"/>
    <w:basedOn w:val="Default"/>
    <w:next w:val="Default"/>
    <w:uiPriority w:val="99"/>
    <w:rsid w:val="005B0A64"/>
    <w:pPr>
      <w:spacing w:line="17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5B0A64"/>
    <w:pPr>
      <w:spacing w:line="17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5B0A64"/>
    <w:pPr>
      <w:spacing w:line="145" w:lineRule="atLeast"/>
    </w:pPr>
    <w:rPr>
      <w:color w:val="auto"/>
    </w:rPr>
  </w:style>
  <w:style w:type="paragraph" w:customStyle="1" w:styleId="Pa13">
    <w:name w:val="Pa13"/>
    <w:basedOn w:val="Default"/>
    <w:next w:val="Default"/>
    <w:uiPriority w:val="99"/>
    <w:rsid w:val="005B0A64"/>
    <w:pPr>
      <w:spacing w:line="145" w:lineRule="atLeast"/>
    </w:pPr>
    <w:rPr>
      <w:color w:val="auto"/>
    </w:rPr>
  </w:style>
  <w:style w:type="paragraph" w:customStyle="1" w:styleId="Pa0">
    <w:name w:val="Pa0"/>
    <w:basedOn w:val="Default"/>
    <w:next w:val="Default"/>
    <w:uiPriority w:val="99"/>
    <w:rsid w:val="005B0A64"/>
    <w:pPr>
      <w:spacing w:line="145" w:lineRule="atLeast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B0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1">
    <w:name w:val="A1"/>
    <w:uiPriority w:val="99"/>
    <w:rsid w:val="005B0A64"/>
    <w:rPr>
      <w:color w:val="000000"/>
      <w:sz w:val="65"/>
      <w:szCs w:val="65"/>
    </w:rPr>
  </w:style>
  <w:style w:type="paragraph" w:customStyle="1" w:styleId="Pa2">
    <w:name w:val="Pa2"/>
    <w:basedOn w:val="Default"/>
    <w:next w:val="Default"/>
    <w:uiPriority w:val="99"/>
    <w:rsid w:val="005B0A64"/>
    <w:pPr>
      <w:spacing w:line="17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5B0A64"/>
    <w:pPr>
      <w:spacing w:line="17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5B0A64"/>
    <w:pPr>
      <w:spacing w:line="145" w:lineRule="atLeast"/>
    </w:pPr>
    <w:rPr>
      <w:color w:val="auto"/>
    </w:rPr>
  </w:style>
  <w:style w:type="paragraph" w:customStyle="1" w:styleId="Pa13">
    <w:name w:val="Pa13"/>
    <w:basedOn w:val="Default"/>
    <w:next w:val="Default"/>
    <w:uiPriority w:val="99"/>
    <w:rsid w:val="005B0A64"/>
    <w:pPr>
      <w:spacing w:line="145" w:lineRule="atLeast"/>
    </w:pPr>
    <w:rPr>
      <w:color w:val="auto"/>
    </w:rPr>
  </w:style>
  <w:style w:type="paragraph" w:customStyle="1" w:styleId="Pa0">
    <w:name w:val="Pa0"/>
    <w:basedOn w:val="Default"/>
    <w:next w:val="Default"/>
    <w:uiPriority w:val="99"/>
    <w:rsid w:val="005B0A64"/>
    <w:pPr>
      <w:spacing w:line="145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535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DMSG_NEW_2_NOTE</dc:creator>
  <cp:lastModifiedBy>DMSG_NEW_2_NOTE</cp:lastModifiedBy>
  <cp:revision>10</cp:revision>
  <dcterms:created xsi:type="dcterms:W3CDTF">2016-06-10T12:47:00Z</dcterms:created>
  <dcterms:modified xsi:type="dcterms:W3CDTF">2016-07-27T13:37:00Z</dcterms:modified>
</cp:coreProperties>
</file>